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CB7F9D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B7F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Финансовые рынки                            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CB7F9D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ДОТ </w:t>
            </w:r>
            <w:proofErr w:type="gramStart"/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очное</w:t>
            </w:r>
            <w:proofErr w:type="gramEnd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  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B7F9D" w:rsidRPr="00CB7F9D">
        <w:rPr>
          <w:rFonts w:ascii="Times New Roman" w:eastAsia="Calibri" w:hAnsi="Times New Roman" w:cs="Times New Roman"/>
          <w:b/>
          <w:sz w:val="28"/>
          <w:szCs w:val="28"/>
        </w:rPr>
        <w:t>Финансовые рынки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1. Инфраструктура финансового рынка и его составные элементы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2. Денежные  рынки и его финансовые инструменты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3. Особенности функционирования депозитного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4. Кредитный рынок, его сущность и значение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5. Валютный рынок и валютные операции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 Рынок ценных бумаг, его фун</w:t>
      </w:r>
      <w:r w:rsidRPr="00151943">
        <w:rPr>
          <w:rFonts w:ascii="Times New Roman" w:eastAsia="Calibri" w:hAnsi="Times New Roman" w:cs="Times New Roman"/>
          <w:sz w:val="28"/>
          <w:szCs w:val="28"/>
        </w:rPr>
        <w:t>кции и структура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7. Рынок страховых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8. Рынок пенсионных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9. Финансовое посредничество и финансовые посредники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10. Становление и развитие финансового рынка  Республики Казахстан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11. Правовые основы регулирования финансового рынка Казахстана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 xml:space="preserve">12. Мировой финансовый рынок.  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13. Институты финансового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14. Международные финансовые организации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15. Глобализация финансового рынка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полученные теоретические знания законов РК и законодательные акты РК о финансовом рынке РК;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демонстрировать понимание общей структуры  финансового рынка   РК и деятельности его секторов;</w:t>
      </w:r>
    </w:p>
    <w:p w:rsidR="00CB7F9D" w:rsidRPr="00CB7F9D" w:rsidRDefault="00CB7F9D" w:rsidP="00CB7F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</w:t>
      </w:r>
      <w:r w:rsidRPr="00CB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правила, законы, принципы возникновения и функционирования кредита, банков и банковских операций;</w:t>
      </w:r>
    </w:p>
    <w:p w:rsidR="00CB7F9D" w:rsidRPr="00CB7F9D" w:rsidRDefault="00CB7F9D" w:rsidP="00CB7F9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      </w:t>
      </w:r>
      <w:r w:rsidRPr="00CB7F9D">
        <w:rPr>
          <w:rFonts w:ascii="Times New Roman" w:eastAsia="Calibri" w:hAnsi="Times New Roman" w:cs="Times New Roman"/>
          <w:sz w:val="28"/>
          <w:szCs w:val="28"/>
        </w:rPr>
        <w:t>-  знать функции, принципы, формы и виды страхования РК и реформы пенсионной системы РК;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    - понимать  суть стратегии  международных финансовых центров.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CB7F9D" w:rsidRPr="00CB7F9D">
        <w:rPr>
          <w:rFonts w:ascii="Times New Roman" w:eastAsia="Calibri" w:hAnsi="Times New Roman" w:cs="Times New Roman"/>
          <w:sz w:val="28"/>
          <w:szCs w:val="28"/>
        </w:rPr>
        <w:t>Финансовые рынки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финансового рынка в развитии экономики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финансового рынка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классификации финансовых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Сущность и значение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денежного рынка в экономике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Платежи с использованием наличных денег и безналичные платежи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Вексельное обращение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акцепты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чеками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Наличные </w:t>
      </w:r>
      <w:bookmarkStart w:id="0" w:name="_GoBack"/>
      <w:bookmarkEnd w:id="0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и функции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поручения, платежные             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Аккредитивы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 пластиковыми  карточками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депозитного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Депозиты  как ресурсная база коммерческих банков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депозитов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депозитного счета до востребования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АТ</w:t>
      </w:r>
      <w:proofErr w:type="gramStart"/>
      <w:r w:rsidRPr="009D63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-счетах.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Контокоррентный счет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счет с овердрафтом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коммерческих банков с чековыми  депозитами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-счетов, счета на сберегательных книжках, счета с выпиской состояния сберегательного вклада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Депозитные счета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депозитных сертификатов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Безобортные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оборотные депозитные сертификаты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кредита в воспроизводственном процессе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связь кредита и денег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кредита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кредитного рынка в Казахстане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кредитов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Ипотечный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основные этапы развития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валютного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Биржевые и внебиржевые рынки валют</w:t>
      </w:r>
    </w:p>
    <w:p w:rsidR="009D6322" w:rsidRDefault="009D6322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1.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. У.М.,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Бохаев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Д.Т. «Финансовые рынки и посредники» 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>-Э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>кономика 2015г.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2.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3.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lastRenderedPageBreak/>
        <w:t>4.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учебник / Б. С. Сапарова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5.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6D1CE0" w:rsidRDefault="00CB7F9D" w:rsidP="00CB7F9D">
      <w:pPr>
        <w:spacing w:after="0" w:line="240" w:lineRule="auto"/>
        <w:contextualSpacing/>
        <w:jc w:val="both"/>
      </w:pPr>
      <w:r w:rsidRPr="00CB7F9D">
        <w:rPr>
          <w:rFonts w:ascii="Times New Roman" w:eastAsia="Calibri" w:hAnsi="Times New Roman" w:cs="Times New Roman"/>
          <w:sz w:val="28"/>
          <w:szCs w:val="28"/>
        </w:rPr>
        <w:t>6.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7C94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B5ACA"/>
    <w:multiLevelType w:val="hybridMultilevel"/>
    <w:tmpl w:val="9002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6B72F9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98"/>
        </w:tabs>
        <w:ind w:left="1098" w:hanging="360"/>
      </w:pPr>
    </w:lvl>
    <w:lvl w:ilvl="2">
      <w:start w:val="1"/>
      <w:numFmt w:val="decimal"/>
      <w:lvlText w:val="%3."/>
      <w:lvlJc w:val="left"/>
      <w:pPr>
        <w:tabs>
          <w:tab w:val="num" w:pos="1818"/>
        </w:tabs>
        <w:ind w:left="1818" w:hanging="360"/>
      </w:pPr>
    </w:lvl>
    <w:lvl w:ilvl="3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abstractNum w:abstractNumId="5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151943"/>
    <w:rsid w:val="003029FA"/>
    <w:rsid w:val="00324471"/>
    <w:rsid w:val="004F3322"/>
    <w:rsid w:val="006D1CE0"/>
    <w:rsid w:val="00760614"/>
    <w:rsid w:val="007A5030"/>
    <w:rsid w:val="007C35B4"/>
    <w:rsid w:val="00831F83"/>
    <w:rsid w:val="009D6322"/>
    <w:rsid w:val="009E2FBE"/>
    <w:rsid w:val="00B07051"/>
    <w:rsid w:val="00CB7F9D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29</cp:revision>
  <dcterms:created xsi:type="dcterms:W3CDTF">2020-03-23T13:28:00Z</dcterms:created>
  <dcterms:modified xsi:type="dcterms:W3CDTF">2020-03-27T05:22:00Z</dcterms:modified>
</cp:coreProperties>
</file>